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0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qualities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Monitoring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No.1 Be-friending Agency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wants to meet the aims and commitments set out in its equality policy. This includes not discriminating under the Equality Act 2010 and building an accurate picture of the make-up of the workforce in encouraging equality and diversity.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organisation needs your help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cooperation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enable it to do this, but filling in this form is voluntary.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information you provide will stay confidential and be stored securely and limited to only some staff in the organisation’s Human Resources section.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jc w:val="left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Gender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Woman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Non-binary ☐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you prefer to use your own term, please specify here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Are you married or in a civil partnership?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Yes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Age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16-24 ☐ 25-29 ☐ 30-34 ☐ 35-39 ☐ 40-44 ☐ 45-49 ☐ 50-54 ☐55-59 ☐ 60-64 ☐ 65☐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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thnicity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Ethnic origin is not about nationality, place of birth or citizenship. It is about the group to which you perceive you belong. Please tick the appropriate box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hite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English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Welsh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Scottish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Northern Irish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Irish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British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Gypsy or Irish Traveller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other white background, please write 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Mixed/multiple ethnic groups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White and Black Caribbean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White and Black African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White and Asian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Any other mixed background, please write in: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Asian/Asian British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Indian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Pakistani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Bangladeshi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Chinese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other Asian background, please write 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Black/ African/ Caribbean/ Black British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African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Caribbean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other Black/African/Caribbean background, please write 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Another ethnic group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Arab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other ethnic group, please write in: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 you consider yourself to have a disability or health condition?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Yes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What is the effect or impact of your disability or health condition on your ability to give your best at work? Please write here: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information in this form is for monitoring purposes only. If you believe you need a ‘reasonable adjustment’, then please discuss this with your manager or the manager running the recruitment process if you are a job applicant.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exual orientation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Heterosexual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Gay woman/lesbian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Gay man☐ Bisexual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 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you prefer to use your own term, please specify here: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eligio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us beliefs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religion or belief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Buddhist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Christian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Hindu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Jewish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Muslim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Sikh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please write in: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urrent working pattern?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Full-time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Part-time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lexible working arrangement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Flexi-time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Staggered hours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Term-time hours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Annualised hours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Job-share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Flexible shifts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Compressed hours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Homeworking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other, please write 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 you have caring responsibilities? If yes, please tick all that apply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carer of a child/children (under 18)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carer of disabled child/children ☐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carer of disabled adult (18 and over)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carer of older person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Secondary carer (another person carries out main caring role)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say☐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return this form with your Application Form.  This Equalities Monitoring Form will be kept separately from your Application Form and used for the purposes of Equalities Monitoring only.</w:t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1135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  <w:t xml:space="preserve">December 2023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posOffset>-863999</wp:posOffset>
          </wp:positionV>
          <wp:extent cx="4048125" cy="8096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48125" cy="809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0" w:line="240" w:lineRule="auto"/>
      <w:ind w:left="72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Subtitle">
    <w:name w:val="Subtitle"/>
    <w:basedOn w:val="Normal"/>
    <w:next w:val="Normal"/>
    <w:pPr>
      <w:pageBreakBefore w:val="0"/>
      <w:spacing w:after="0" w:line="240" w:lineRule="auto"/>
      <w:ind w:firstLine="720"/>
    </w:pPr>
    <w:rPr>
      <w:rFonts w:ascii="Times New Roman" w:cs="Times New Roman" w:eastAsia="Times New Roman" w:hAnsi="Times New Roman"/>
      <w:b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